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B9" w:rsidRPr="00803EB9" w:rsidRDefault="00803EB9" w:rsidP="00803EB9">
      <w:pPr>
        <w:shd w:val="clear" w:color="auto" w:fill="FFFFFF"/>
        <w:spacing w:after="150" w:line="300" w:lineRule="atLeast"/>
        <w:ind w:firstLine="30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9">
        <w:rPr>
          <w:rFonts w:ascii="Tahoma" w:eastAsia="Times New Roman" w:hAnsi="Tahoma" w:cs="Tahoma"/>
          <w:b/>
          <w:bCs/>
          <w:color w:val="333333"/>
          <w:sz w:val="27"/>
        </w:rPr>
        <w:t>Контрольная работа. Вариант 1</w:t>
      </w:r>
    </w:p>
    <w:p w:rsidR="00803EB9" w:rsidRPr="00803EB9" w:rsidRDefault="00803EB9" w:rsidP="00803E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9">
        <w:rPr>
          <w:rFonts w:ascii="Tahoma" w:eastAsia="Times New Roman" w:hAnsi="Tahoma" w:cs="Tahoma"/>
          <w:color w:val="333333"/>
          <w:sz w:val="27"/>
          <w:szCs w:val="27"/>
        </w:rPr>
        <w:t>Ознакомьтесь с тестом </w:t>
      </w:r>
      <w:r w:rsidRPr="00803EB9">
        <w:rPr>
          <w:rFonts w:ascii="Tahoma" w:eastAsia="Times New Roman" w:hAnsi="Tahoma" w:cs="Tahoma"/>
          <w:b/>
          <w:bCs/>
          <w:color w:val="333333"/>
          <w:sz w:val="27"/>
        </w:rPr>
        <w:t>TAS-20-R. </w:t>
      </w:r>
      <w:r w:rsidRPr="00803EB9">
        <w:rPr>
          <w:rFonts w:ascii="Tahoma" w:eastAsia="Times New Roman" w:hAnsi="Tahoma" w:cs="Tahoma"/>
          <w:color w:val="333333"/>
          <w:sz w:val="27"/>
          <w:szCs w:val="27"/>
        </w:rPr>
        <w:t>(</w:t>
      </w:r>
      <w:proofErr w:type="spellStart"/>
      <w:r w:rsidRPr="00803EB9">
        <w:rPr>
          <w:rFonts w:ascii="Tahoma" w:eastAsia="Times New Roman" w:hAnsi="Tahoma" w:cs="Tahoma"/>
          <w:color w:val="333333"/>
          <w:sz w:val="27"/>
          <w:szCs w:val="27"/>
        </w:rPr>
        <w:t>Торонтская</w:t>
      </w:r>
      <w:proofErr w:type="spellEnd"/>
      <w:r w:rsidRPr="00803EB9">
        <w:rPr>
          <w:rFonts w:ascii="Tahoma" w:eastAsia="Times New Roman" w:hAnsi="Tahoma" w:cs="Tahoma"/>
          <w:color w:val="333333"/>
          <w:sz w:val="27"/>
          <w:szCs w:val="27"/>
        </w:rPr>
        <w:t xml:space="preserve">  </w:t>
      </w:r>
      <w:proofErr w:type="spellStart"/>
      <w:r w:rsidRPr="00803EB9">
        <w:rPr>
          <w:rFonts w:ascii="Tahoma" w:eastAsia="Times New Roman" w:hAnsi="Tahoma" w:cs="Tahoma"/>
          <w:color w:val="333333"/>
          <w:sz w:val="27"/>
          <w:szCs w:val="27"/>
        </w:rPr>
        <w:t>алекситимическая</w:t>
      </w:r>
      <w:proofErr w:type="spellEnd"/>
      <w:r w:rsidRPr="00803EB9">
        <w:rPr>
          <w:rFonts w:ascii="Tahoma" w:eastAsia="Times New Roman" w:hAnsi="Tahoma" w:cs="Tahoma"/>
          <w:color w:val="333333"/>
          <w:sz w:val="27"/>
          <w:szCs w:val="27"/>
        </w:rPr>
        <w:t xml:space="preserve"> шкала), </w:t>
      </w:r>
      <w:proofErr w:type="gramStart"/>
      <w:r w:rsidRPr="00803EB9">
        <w:rPr>
          <w:rFonts w:ascii="Tahoma" w:eastAsia="Times New Roman" w:hAnsi="Tahoma" w:cs="Tahoma"/>
          <w:color w:val="333333"/>
          <w:sz w:val="27"/>
          <w:szCs w:val="27"/>
        </w:rPr>
        <w:t>представленном</w:t>
      </w:r>
      <w:proofErr w:type="gramEnd"/>
      <w:r w:rsidRPr="00803EB9">
        <w:rPr>
          <w:rFonts w:ascii="Tahoma" w:eastAsia="Times New Roman" w:hAnsi="Tahoma" w:cs="Tahoma"/>
          <w:color w:val="333333"/>
          <w:sz w:val="27"/>
          <w:szCs w:val="27"/>
        </w:rPr>
        <w:t xml:space="preserve"> ниже. Внимательно изучите методику подсчета результатов.</w:t>
      </w:r>
    </w:p>
    <w:p w:rsidR="00803EB9" w:rsidRPr="00803EB9" w:rsidRDefault="00803EB9" w:rsidP="00803E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9">
        <w:rPr>
          <w:rFonts w:ascii="Tahoma" w:eastAsia="Times New Roman" w:hAnsi="Tahoma" w:cs="Tahoma"/>
          <w:b/>
          <w:bCs/>
          <w:color w:val="333333"/>
          <w:sz w:val="27"/>
        </w:rPr>
        <w:t>Обязательная часть задания.</w:t>
      </w:r>
      <w:r w:rsidRPr="00803EB9">
        <w:rPr>
          <w:rFonts w:ascii="Tahoma" w:eastAsia="Times New Roman" w:hAnsi="Tahoma" w:cs="Tahoma"/>
          <w:color w:val="333333"/>
          <w:sz w:val="27"/>
          <w:szCs w:val="27"/>
        </w:rPr>
        <w:t>  Проведите исследование с помощью данного теста с взрослым испытуемым, любого возраста. Желательно выбирать для исследования мужчин или женщин, страдающих психосоматическим расстройством, отнесенным  к «большой семерке». Укажите возраст, пол испытуемого и оцените полученный результат. К заключению необходимо приложить бланк  исследования с ответами испытуемого  и расчет результатов.</w:t>
      </w:r>
    </w:p>
    <w:p w:rsidR="00803EB9" w:rsidRPr="00803EB9" w:rsidRDefault="00803EB9" w:rsidP="00803E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9">
        <w:rPr>
          <w:rFonts w:ascii="Tahoma" w:eastAsia="Times New Roman" w:hAnsi="Tahoma" w:cs="Tahoma"/>
          <w:color w:val="333333"/>
          <w:sz w:val="27"/>
          <w:szCs w:val="27"/>
        </w:rPr>
        <w:t>Дополнительное задание (позволяет получить максимальную оценку). После исследования проведите беседу (интервью). Напишите небольшое заключение, отразив в нем результаты тестирования и основные данные, полученные в ходе беседы. Желательно кратко, с выделением причинно-следственных связей, резюмировать причины появления заболевания, особенности течения и отношения к болезни. </w:t>
      </w:r>
    </w:p>
    <w:p w:rsidR="00803EB9" w:rsidRPr="00803EB9" w:rsidRDefault="00803EB9" w:rsidP="00803EB9">
      <w:pPr>
        <w:shd w:val="clear" w:color="auto" w:fill="FFFFFF"/>
        <w:spacing w:after="150" w:line="300" w:lineRule="atLeast"/>
        <w:ind w:firstLine="30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9">
        <w:rPr>
          <w:rFonts w:ascii="Tahoma" w:eastAsia="Times New Roman" w:hAnsi="Tahoma" w:cs="Tahoma"/>
          <w:b/>
          <w:bCs/>
          <w:color w:val="333333"/>
          <w:sz w:val="27"/>
        </w:rPr>
        <w:t>Контрольная работа. Вариант 2</w:t>
      </w:r>
    </w:p>
    <w:p w:rsidR="00803EB9" w:rsidRPr="00803EB9" w:rsidRDefault="00803EB9" w:rsidP="00803EB9">
      <w:pPr>
        <w:shd w:val="clear" w:color="auto" w:fill="FFFFFF"/>
        <w:spacing w:after="150" w:line="300" w:lineRule="atLeast"/>
        <w:ind w:firstLine="30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9">
        <w:rPr>
          <w:rFonts w:ascii="Tahoma" w:eastAsia="Times New Roman" w:hAnsi="Tahoma" w:cs="Tahoma"/>
          <w:color w:val="333333"/>
          <w:sz w:val="27"/>
          <w:szCs w:val="27"/>
        </w:rPr>
        <w:t>Ответьте на поставленные вопросы.</w:t>
      </w:r>
    </w:p>
    <w:p w:rsidR="00803EB9" w:rsidRPr="00803EB9" w:rsidRDefault="00803EB9" w:rsidP="00803EB9">
      <w:pPr>
        <w:shd w:val="clear" w:color="auto" w:fill="FFFFFF"/>
        <w:spacing w:after="150" w:line="300" w:lineRule="atLeast"/>
        <w:ind w:firstLine="30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9">
        <w:rPr>
          <w:rFonts w:ascii="Tahoma" w:eastAsia="Times New Roman" w:hAnsi="Tahoma" w:cs="Tahoma"/>
          <w:color w:val="333333"/>
          <w:sz w:val="27"/>
          <w:szCs w:val="27"/>
        </w:rPr>
        <w:t>Обоснуйте ответы, опираясь на психосоматические концепции</w:t>
      </w:r>
    </w:p>
    <w:p w:rsidR="00803EB9" w:rsidRPr="00803EB9" w:rsidRDefault="00803EB9" w:rsidP="00803E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9">
        <w:rPr>
          <w:rFonts w:ascii="Tahoma" w:eastAsia="Times New Roman" w:hAnsi="Tahoma" w:cs="Tahoma"/>
          <w:color w:val="333333"/>
          <w:sz w:val="27"/>
          <w:szCs w:val="27"/>
        </w:rPr>
        <w:t xml:space="preserve">По данным Ванчаковой Н.П. (1996) среди мигрантов, </w:t>
      </w:r>
      <w:proofErr w:type="gramStart"/>
      <w:r w:rsidRPr="00803EB9">
        <w:rPr>
          <w:rFonts w:ascii="Tahoma" w:eastAsia="Times New Roman" w:hAnsi="Tahoma" w:cs="Tahoma"/>
          <w:color w:val="333333"/>
          <w:sz w:val="27"/>
          <w:szCs w:val="27"/>
        </w:rPr>
        <w:t>язвенная</w:t>
      </w:r>
      <w:proofErr w:type="gramEnd"/>
      <w:r w:rsidRPr="00803EB9">
        <w:rPr>
          <w:rFonts w:ascii="Tahoma" w:eastAsia="Times New Roman" w:hAnsi="Tahoma" w:cs="Tahoma"/>
          <w:color w:val="333333"/>
          <w:sz w:val="27"/>
          <w:szCs w:val="27"/>
        </w:rPr>
        <w:t xml:space="preserve"> болезнь встречается достоверно чаще, чем другие заболевания. Как это можно объяснить?</w:t>
      </w:r>
    </w:p>
    <w:p w:rsidR="00803EB9" w:rsidRPr="00803EB9" w:rsidRDefault="00803EB9" w:rsidP="00803E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9">
        <w:rPr>
          <w:rFonts w:ascii="Tahoma" w:eastAsia="Times New Roman" w:hAnsi="Tahoma" w:cs="Tahoma"/>
          <w:color w:val="333333"/>
          <w:sz w:val="27"/>
          <w:szCs w:val="27"/>
        </w:rPr>
        <w:t>Как можно объяснить значительный рост заболеваемости гипертонической болезнью у жителей блокадного Ленинграда?</w:t>
      </w:r>
    </w:p>
    <w:p w:rsidR="00803EB9" w:rsidRPr="00803EB9" w:rsidRDefault="00803EB9" w:rsidP="00803EB9">
      <w:pPr>
        <w:shd w:val="clear" w:color="auto" w:fill="FFFFFF"/>
        <w:spacing w:after="150" w:line="300" w:lineRule="atLeast"/>
        <w:ind w:firstLine="30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9">
        <w:rPr>
          <w:rFonts w:ascii="Tahoma" w:eastAsia="Times New Roman" w:hAnsi="Tahoma" w:cs="Tahoma"/>
          <w:b/>
          <w:bCs/>
          <w:color w:val="333333"/>
          <w:sz w:val="27"/>
        </w:rPr>
        <w:t>Контрольная работа. Вариант 3</w:t>
      </w:r>
    </w:p>
    <w:p w:rsidR="00803EB9" w:rsidRPr="00803EB9" w:rsidRDefault="00803EB9" w:rsidP="00803EB9">
      <w:pPr>
        <w:shd w:val="clear" w:color="auto" w:fill="FFFFFF"/>
        <w:spacing w:after="150" w:line="300" w:lineRule="atLeast"/>
        <w:ind w:firstLine="30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9">
        <w:rPr>
          <w:rFonts w:ascii="Tahoma" w:eastAsia="Times New Roman" w:hAnsi="Tahoma" w:cs="Tahoma"/>
          <w:color w:val="333333"/>
          <w:sz w:val="27"/>
          <w:szCs w:val="27"/>
        </w:rPr>
        <w:t>Ознакомьтесь с предложенными теоретическими материалами (статьи, глава из монографии) выберите </w:t>
      </w:r>
      <w:r w:rsidRPr="00803EB9">
        <w:rPr>
          <w:rFonts w:ascii="Tahoma" w:eastAsia="Times New Roman" w:hAnsi="Tahoma" w:cs="Tahoma"/>
          <w:color w:val="333333"/>
          <w:sz w:val="27"/>
          <w:szCs w:val="27"/>
          <w:u w:val="single"/>
        </w:rPr>
        <w:t>один из них</w:t>
      </w:r>
      <w:r w:rsidRPr="00803EB9">
        <w:rPr>
          <w:rFonts w:ascii="Tahoma" w:eastAsia="Times New Roman" w:hAnsi="Tahoma" w:cs="Tahoma"/>
          <w:color w:val="333333"/>
          <w:sz w:val="27"/>
          <w:szCs w:val="27"/>
        </w:rPr>
        <w:t> и сделайте конспект, общим объемом 3-4 страницы.</w:t>
      </w:r>
    </w:p>
    <w:p w:rsidR="00803EB9" w:rsidRPr="00803EB9" w:rsidRDefault="00803EB9" w:rsidP="00803E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9">
        <w:rPr>
          <w:rFonts w:ascii="Tahoma" w:eastAsia="Times New Roman" w:hAnsi="Tahoma" w:cs="Tahoma"/>
          <w:color w:val="3171C1"/>
          <w:sz w:val="27"/>
        </w:rPr>
        <w:t xml:space="preserve">Исаев Д. Н. Эмоциональный стресс, психосоматические и </w:t>
      </w:r>
      <w:proofErr w:type="spellStart"/>
      <w:r w:rsidRPr="00803EB9">
        <w:rPr>
          <w:rFonts w:ascii="Tahoma" w:eastAsia="Times New Roman" w:hAnsi="Tahoma" w:cs="Tahoma"/>
          <w:color w:val="3171C1"/>
          <w:sz w:val="27"/>
        </w:rPr>
        <w:t>соматопсихические</w:t>
      </w:r>
      <w:proofErr w:type="spellEnd"/>
      <w:r w:rsidRPr="00803EB9">
        <w:rPr>
          <w:rFonts w:ascii="Tahoma" w:eastAsia="Times New Roman" w:hAnsi="Tahoma" w:cs="Tahoma"/>
          <w:color w:val="3171C1"/>
          <w:sz w:val="27"/>
        </w:rPr>
        <w:t xml:space="preserve"> расстройства у детей. — СПб</w:t>
      </w:r>
      <w:proofErr w:type="gramStart"/>
      <w:r w:rsidRPr="00803EB9">
        <w:rPr>
          <w:rFonts w:ascii="Tahoma" w:eastAsia="Times New Roman" w:hAnsi="Tahoma" w:cs="Tahoma"/>
          <w:color w:val="3171C1"/>
          <w:sz w:val="27"/>
        </w:rPr>
        <w:t xml:space="preserve">.: </w:t>
      </w:r>
      <w:proofErr w:type="gramEnd"/>
      <w:r w:rsidRPr="00803EB9">
        <w:rPr>
          <w:rFonts w:ascii="Tahoma" w:eastAsia="Times New Roman" w:hAnsi="Tahoma" w:cs="Tahoma"/>
          <w:color w:val="3171C1"/>
          <w:sz w:val="27"/>
        </w:rPr>
        <w:t>Речь, 2005.,</w:t>
      </w:r>
      <w:r w:rsidRPr="00803EB9">
        <w:rPr>
          <w:rFonts w:ascii="Tahoma" w:eastAsia="Times New Roman" w:hAnsi="Tahoma" w:cs="Tahoma"/>
          <w:b/>
          <w:bCs/>
          <w:color w:val="3171C1"/>
          <w:sz w:val="27"/>
        </w:rPr>
        <w:t xml:space="preserve">Нервная </w:t>
      </w:r>
      <w:proofErr w:type="spellStart"/>
      <w:r w:rsidRPr="00803EB9">
        <w:rPr>
          <w:rFonts w:ascii="Tahoma" w:eastAsia="Times New Roman" w:hAnsi="Tahoma" w:cs="Tahoma"/>
          <w:b/>
          <w:bCs/>
          <w:color w:val="3171C1"/>
          <w:sz w:val="27"/>
        </w:rPr>
        <w:t>анорексия</w:t>
      </w:r>
      <w:proofErr w:type="spellEnd"/>
      <w:r w:rsidRPr="00803EB9">
        <w:rPr>
          <w:rFonts w:ascii="Tahoma" w:eastAsia="Times New Roman" w:hAnsi="Tahoma" w:cs="Tahoma"/>
          <w:b/>
          <w:bCs/>
          <w:color w:val="3171C1"/>
          <w:sz w:val="27"/>
        </w:rPr>
        <w:t> </w:t>
      </w:r>
      <w:r w:rsidRPr="00803EB9">
        <w:rPr>
          <w:rFonts w:ascii="Tahoma" w:eastAsia="Times New Roman" w:hAnsi="Tahoma" w:cs="Tahoma"/>
          <w:color w:val="3171C1"/>
          <w:sz w:val="27"/>
        </w:rPr>
        <w:t>стр172- 184.</w:t>
      </w:r>
    </w:p>
    <w:p w:rsidR="00803EB9" w:rsidRPr="00803EB9" w:rsidRDefault="00803EB9" w:rsidP="00803E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9">
        <w:rPr>
          <w:rFonts w:ascii="Tahoma" w:eastAsia="Times New Roman" w:hAnsi="Tahoma" w:cs="Tahoma"/>
          <w:color w:val="3171C1"/>
          <w:sz w:val="27"/>
        </w:rPr>
        <w:t>Коростелева И.С. </w:t>
      </w:r>
      <w:r w:rsidRPr="00803EB9">
        <w:rPr>
          <w:rFonts w:ascii="Tahoma" w:eastAsia="Times New Roman" w:hAnsi="Tahoma" w:cs="Tahoma"/>
          <w:b/>
          <w:bCs/>
          <w:color w:val="3171C1"/>
          <w:sz w:val="27"/>
        </w:rPr>
        <w:t>Особенности взаимоотношений с психосоматическим пациентом в рамках психоаналитической психотерапии</w:t>
      </w:r>
      <w:r w:rsidRPr="00803EB9">
        <w:rPr>
          <w:rFonts w:ascii="Tahoma" w:eastAsia="Times New Roman" w:hAnsi="Tahoma" w:cs="Tahoma"/>
          <w:color w:val="3171C1"/>
          <w:sz w:val="27"/>
        </w:rPr>
        <w:t> //Журнал практической психологии и психоанализа.</w:t>
      </w:r>
      <w:hyperlink r:id="rId5" w:tgtFrame="_blank" w:history="1">
        <w:r w:rsidRPr="00803EB9">
          <w:rPr>
            <w:rFonts w:ascii="Tahoma" w:eastAsia="Times New Roman" w:hAnsi="Tahoma" w:cs="Tahoma"/>
            <w:i/>
            <w:iCs/>
            <w:color w:val="3171C1"/>
            <w:sz w:val="27"/>
          </w:rPr>
          <w:t>2013, №1.</w:t>
        </w:r>
      </w:hyperlink>
    </w:p>
    <w:p w:rsidR="00803EB9" w:rsidRPr="00803EB9" w:rsidRDefault="00803EB9" w:rsidP="00803E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9">
        <w:rPr>
          <w:rFonts w:ascii="Tahoma" w:eastAsia="Times New Roman" w:hAnsi="Tahoma" w:cs="Tahoma"/>
          <w:color w:val="3171C1"/>
          <w:sz w:val="27"/>
        </w:rPr>
        <w:lastRenderedPageBreak/>
        <w:t>Ю.А. Ващенко </w:t>
      </w:r>
      <w:r w:rsidRPr="00803EB9">
        <w:rPr>
          <w:rFonts w:ascii="Tahoma" w:eastAsia="Times New Roman" w:hAnsi="Tahoma" w:cs="Tahoma"/>
          <w:b/>
          <w:bCs/>
          <w:color w:val="3171C1"/>
          <w:sz w:val="27"/>
        </w:rPr>
        <w:t>Язвенная болезнь: психологические особенности пациентов</w:t>
      </w:r>
      <w:r w:rsidRPr="00803EB9">
        <w:rPr>
          <w:rFonts w:ascii="Tahoma" w:eastAsia="Times New Roman" w:hAnsi="Tahoma" w:cs="Tahoma"/>
          <w:color w:val="3171C1"/>
          <w:sz w:val="27"/>
        </w:rPr>
        <w:t> //Журнал «Практическая психология и социальная работа», №9, ноябрь 1998г </w:t>
      </w:r>
    </w:p>
    <w:sectPr w:rsidR="00803EB9" w:rsidRPr="00803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91962"/>
    <w:multiLevelType w:val="multilevel"/>
    <w:tmpl w:val="F5402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244E5D"/>
    <w:multiLevelType w:val="multilevel"/>
    <w:tmpl w:val="FD0C4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3F3788"/>
    <w:multiLevelType w:val="multilevel"/>
    <w:tmpl w:val="39001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3EB9"/>
    <w:rsid w:val="00803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3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03EB9"/>
    <w:rPr>
      <w:b/>
      <w:bCs/>
    </w:rPr>
  </w:style>
  <w:style w:type="character" w:styleId="a5">
    <w:name w:val="Hyperlink"/>
    <w:basedOn w:val="a0"/>
    <w:uiPriority w:val="99"/>
    <w:semiHidden/>
    <w:unhideWhenUsed/>
    <w:rsid w:val="00803EB9"/>
    <w:rPr>
      <w:color w:val="0000FF"/>
      <w:u w:val="single"/>
    </w:rPr>
  </w:style>
  <w:style w:type="character" w:styleId="a6">
    <w:name w:val="Emphasis"/>
    <w:basedOn w:val="a0"/>
    <w:uiPriority w:val="20"/>
    <w:qFormat/>
    <w:rsid w:val="00803EB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8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.veip.org/books/somatika/osobennosti_vzaimootnochenia_s_paziantom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1784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2017-11-21T10:19:00Z</dcterms:created>
  <dcterms:modified xsi:type="dcterms:W3CDTF">2017-11-21T10:21:00Z</dcterms:modified>
</cp:coreProperties>
</file>